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B0530E" w:rsidP="00B0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EF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>НАУЧНЫЙ СОТРУДНИК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B0530E">
        <w:trPr>
          <w:trHeight w:val="697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B0530E" w:rsidRPr="00A3246E" w:rsidRDefault="00B12807" w:rsidP="00F26A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F26A8E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гражданского </w:t>
            </w:r>
            <w:r w:rsidR="00EF08A9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законодательства </w:t>
            </w:r>
            <w:r w:rsidR="00F26A8E">
              <w:rPr>
                <w:rFonts w:ascii="Times New Roman" w:hAnsi="Times New Roman" w:cs="Times New Roman"/>
                <w:sz w:val="26"/>
                <w:szCs w:val="26"/>
              </w:rPr>
              <w:t xml:space="preserve">и процесса, </w:t>
            </w:r>
            <w:r w:rsidR="00B0530E">
              <w:rPr>
                <w:rFonts w:ascii="Times New Roman" w:hAnsi="Times New Roman" w:cs="Times New Roman"/>
                <w:sz w:val="26"/>
                <w:szCs w:val="26"/>
              </w:rPr>
              <w:t>1,0 ставки</w:t>
            </w:r>
            <w:r w:rsidR="00EA0E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A0E40" w:rsidRPr="00EA0E40"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три года</w:t>
            </w:r>
            <w:bookmarkStart w:id="0" w:name="_GoBack"/>
            <w:bookmarkEnd w:id="0"/>
          </w:p>
        </w:tc>
      </w:tr>
      <w:tr w:rsidR="00752EAA" w:rsidRPr="00A3246E" w:rsidTr="00752EAA">
        <w:trPr>
          <w:trHeight w:val="92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EF08A9" w:rsidRPr="00EF08A9" w:rsidRDefault="000A058F" w:rsidP="00EF08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EF08A9"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июня 2022 года, 11 час. 00 минут</w:t>
            </w:r>
          </w:p>
          <w:p w:rsidR="00752EAA" w:rsidRPr="004D2DC0" w:rsidRDefault="00EF08A9" w:rsidP="00EF08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752EAA" w:rsidRPr="00A3246E" w:rsidTr="001E7E89">
        <w:trPr>
          <w:trHeight w:val="41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752EAA" w:rsidRPr="004D2DC0" w:rsidRDefault="00EF08A9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0A05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30.04.2022 г. по 24</w:t>
            </w:r>
            <w:r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.06.2022 г.</w:t>
            </w:r>
          </w:p>
        </w:tc>
      </w:tr>
      <w:tr w:rsidR="00752EAA" w:rsidRPr="00A3246E" w:rsidTr="00B0530E">
        <w:trPr>
          <w:trHeight w:val="7213"/>
        </w:trPr>
        <w:tc>
          <w:tcPr>
            <w:tcW w:w="4361" w:type="dxa"/>
          </w:tcPr>
          <w:p w:rsidR="00752EAA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E89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  <w:p w:rsidR="00752EAA" w:rsidRDefault="00752EAA" w:rsidP="00AD62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52EAA" w:rsidRPr="003B4A52" w:rsidRDefault="00752EAA" w:rsidP="00316AD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174" w:type="dxa"/>
          </w:tcPr>
          <w:p w:rsidR="00F26A8E" w:rsidRPr="00F26A8E" w:rsidRDefault="00F26A8E" w:rsidP="00F26A8E">
            <w:pPr>
              <w:pStyle w:val="paragraph"/>
              <w:spacing w:after="0"/>
              <w:ind w:left="34" w:hanging="34"/>
              <w:textAlignment w:val="baseline"/>
              <w:rPr>
                <w:rStyle w:val="normaltextrun"/>
                <w:color w:val="0A0A0A"/>
                <w:sz w:val="28"/>
                <w:szCs w:val="28"/>
              </w:rPr>
            </w:pPr>
            <w:r w:rsidRPr="00F26A8E">
              <w:rPr>
                <w:rStyle w:val="normaltextrun"/>
                <w:color w:val="0A0A0A"/>
                <w:sz w:val="28"/>
                <w:szCs w:val="28"/>
              </w:rPr>
              <w:t xml:space="preserve">Общетеоретические проблемы российской законотворческой и правоприменительной практики; </w:t>
            </w:r>
          </w:p>
          <w:p w:rsidR="00752EAA" w:rsidRPr="00A3246E" w:rsidRDefault="00F26A8E" w:rsidP="00F26A8E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6"/>
                <w:szCs w:val="26"/>
              </w:rPr>
            </w:pPr>
            <w:r w:rsidRPr="00F26A8E">
              <w:rPr>
                <w:rStyle w:val="normaltextrun"/>
                <w:color w:val="0A0A0A"/>
                <w:sz w:val="28"/>
                <w:szCs w:val="28"/>
              </w:rPr>
              <w:t>совершенствование организации и качества юридико-технической подготовки законопроектов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752EAA" w:rsidRPr="008E24D8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752EAA" w:rsidRPr="00A3246E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магистратуры);</w:t>
            </w:r>
          </w:p>
          <w:p w:rsidR="00752EAA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2EAA" w:rsidRPr="00A3246E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752EAA" w:rsidRPr="00A3246E" w:rsidTr="00B0530E">
        <w:trPr>
          <w:trHeight w:val="311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</w:tr>
      <w:tr w:rsidR="00752EAA" w:rsidRPr="00A3246E" w:rsidTr="00B0530E">
        <w:trPr>
          <w:trHeight w:val="36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EF08A9" w:rsidP="00EF2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16 171</w:t>
            </w:r>
            <w:r w:rsidR="00752EA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752EAA" w:rsidRPr="00A3246E" w:rsidRDefault="00EF08A9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A9"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752EAA" w:rsidRPr="00A3246E" w:rsidTr="00B0530E">
        <w:trPr>
          <w:trHeight w:val="68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E25499">
        <w:trPr>
          <w:trHeight w:val="525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752EAA" w:rsidRPr="00A3246E" w:rsidTr="00E25499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752EAA" w:rsidRPr="00A3246E" w:rsidTr="00F91F4F">
        <w:trPr>
          <w:trHeight w:val="644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752EAA" w:rsidRPr="00A3246E" w:rsidTr="00B0530E">
        <w:trPr>
          <w:trHeight w:val="39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752EAA" w:rsidRPr="00EF08A9" w:rsidRDefault="00EF08A9" w:rsidP="00436DC7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752EAA" w:rsidRPr="00A3246E" w:rsidTr="00316AD7">
        <w:trPr>
          <w:trHeight w:val="54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EA0E40" w:rsidP="00EF08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EF08A9" w:rsidRPr="00802BC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752EAA" w:rsidRPr="00A3246E" w:rsidRDefault="00752EAA" w:rsidP="00EF0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EF08A9">
              <w:rPr>
                <w:rFonts w:ascii="Times New Roman" w:hAnsi="Times New Roman" w:cs="Times New Roman"/>
                <w:sz w:val="26"/>
                <w:szCs w:val="26"/>
              </w:rPr>
              <w:t>128-49-53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0A0"/>
    <w:multiLevelType w:val="multilevel"/>
    <w:tmpl w:val="FC24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053F5"/>
    <w:multiLevelType w:val="multilevel"/>
    <w:tmpl w:val="2EB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57048A"/>
    <w:multiLevelType w:val="multilevel"/>
    <w:tmpl w:val="8D3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0A058F"/>
    <w:rsid w:val="001247DB"/>
    <w:rsid w:val="00175FFC"/>
    <w:rsid w:val="001E7E89"/>
    <w:rsid w:val="002111F0"/>
    <w:rsid w:val="002201CF"/>
    <w:rsid w:val="003B4A52"/>
    <w:rsid w:val="003E5C0E"/>
    <w:rsid w:val="003E6E08"/>
    <w:rsid w:val="00436DC7"/>
    <w:rsid w:val="004B355B"/>
    <w:rsid w:val="00536D0F"/>
    <w:rsid w:val="00637216"/>
    <w:rsid w:val="00651F2B"/>
    <w:rsid w:val="00752EAA"/>
    <w:rsid w:val="007C102F"/>
    <w:rsid w:val="00804EF4"/>
    <w:rsid w:val="0082089E"/>
    <w:rsid w:val="00843D1C"/>
    <w:rsid w:val="008C0BF5"/>
    <w:rsid w:val="009C27C0"/>
    <w:rsid w:val="00AA5093"/>
    <w:rsid w:val="00AD62B6"/>
    <w:rsid w:val="00B0530E"/>
    <w:rsid w:val="00B12807"/>
    <w:rsid w:val="00B723A7"/>
    <w:rsid w:val="00B857B5"/>
    <w:rsid w:val="00C05BFC"/>
    <w:rsid w:val="00C41BF6"/>
    <w:rsid w:val="00C42C0A"/>
    <w:rsid w:val="00C56AF2"/>
    <w:rsid w:val="00CC08AB"/>
    <w:rsid w:val="00DD4B79"/>
    <w:rsid w:val="00E16309"/>
    <w:rsid w:val="00E25499"/>
    <w:rsid w:val="00EA0E40"/>
    <w:rsid w:val="00EF08A9"/>
    <w:rsid w:val="00EF2ADC"/>
    <w:rsid w:val="00F2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y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19</cp:revision>
  <cp:lastPrinted>2017-12-25T07:27:00Z</cp:lastPrinted>
  <dcterms:created xsi:type="dcterms:W3CDTF">2017-12-19T09:12:00Z</dcterms:created>
  <dcterms:modified xsi:type="dcterms:W3CDTF">2022-04-28T11:48:00Z</dcterms:modified>
</cp:coreProperties>
</file>